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1F22" w14:textId="263DA8DD" w:rsidR="0004576C" w:rsidRPr="0004576C" w:rsidRDefault="00210C10" w:rsidP="0004576C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Arial" w:hAnsi="Times New Roman" w:cs="Times New Roman"/>
          <w:b/>
          <w:bCs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CB8BA5" wp14:editId="4BB9DA02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050290" cy="838200"/>
            <wp:effectExtent l="0" t="0" r="0" b="0"/>
            <wp:wrapSquare wrapText="bothSides"/>
            <wp:docPr id="767436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36293" name="Picture 7674362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76C" w:rsidRPr="0004576C">
        <w:rPr>
          <w:rFonts w:ascii="Times New Roman" w:eastAsia="Arial" w:hAnsi="Times New Roman" w:cs="Times New Roman"/>
          <w:b/>
          <w:bCs/>
          <w:kern w:val="0"/>
          <w:sz w:val="32"/>
          <w:szCs w:val="32"/>
          <w14:ligatures w14:val="none"/>
        </w:rPr>
        <w:t>Three Rivers</w:t>
      </w:r>
      <w:r w:rsidR="0004576C" w:rsidRPr="0004576C">
        <w:rPr>
          <w:rFonts w:ascii="Times New Roman" w:eastAsia="Arial" w:hAnsi="Times New Roman" w:cs="Times New Roman"/>
          <w:b/>
          <w:bCs/>
          <w:spacing w:val="-9"/>
          <w:kern w:val="0"/>
          <w:sz w:val="32"/>
          <w:szCs w:val="3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b/>
          <w:bCs/>
          <w:kern w:val="0"/>
          <w:sz w:val="32"/>
          <w:szCs w:val="32"/>
          <w14:ligatures w14:val="none"/>
        </w:rPr>
        <w:t>Soil</w:t>
      </w:r>
      <w:r w:rsidR="0004576C" w:rsidRPr="0004576C">
        <w:rPr>
          <w:rFonts w:ascii="Times New Roman" w:eastAsia="Arial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b/>
          <w:bCs/>
          <w:kern w:val="0"/>
          <w:sz w:val="32"/>
          <w:szCs w:val="32"/>
          <w14:ligatures w14:val="none"/>
        </w:rPr>
        <w:t>&amp;</w:t>
      </w:r>
      <w:r w:rsidR="0004576C" w:rsidRPr="0004576C">
        <w:rPr>
          <w:rFonts w:ascii="Times New Roman" w:eastAsia="Arial" w:hAnsi="Times New Roman" w:cs="Times New Roman"/>
          <w:b/>
          <w:bCs/>
          <w:spacing w:val="-10"/>
          <w:kern w:val="0"/>
          <w:sz w:val="32"/>
          <w:szCs w:val="3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b/>
          <w:bCs/>
          <w:kern w:val="0"/>
          <w:sz w:val="32"/>
          <w:szCs w:val="32"/>
          <w14:ligatures w14:val="none"/>
        </w:rPr>
        <w:t>Water Conservation District</w:t>
      </w:r>
    </w:p>
    <w:p w14:paraId="03B64F6B" w14:textId="77777777" w:rsidR="0004576C" w:rsidRPr="007A5A3D" w:rsidRDefault="0004576C" w:rsidP="0004576C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7A5A3D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 xml:space="preserve">Agricultural Administrative Assistant </w:t>
      </w:r>
    </w:p>
    <w:p w14:paraId="61397926" w14:textId="04117D36" w:rsidR="007E70CA" w:rsidRPr="007A5A3D" w:rsidRDefault="0004576C" w:rsidP="0004576C">
      <w:pPr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</w:pPr>
      <w:r w:rsidRPr="007A5A3D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>Position</w:t>
      </w:r>
      <w:r w:rsidRPr="007A5A3D">
        <w:rPr>
          <w:rFonts w:ascii="Times New Roman" w:eastAsia="Arial" w:hAnsi="Times New Roman" w:cs="Times New Roman"/>
          <w:spacing w:val="-20"/>
          <w:kern w:val="0"/>
          <w:sz w:val="32"/>
          <w:szCs w:val="22"/>
          <w14:ligatures w14:val="none"/>
        </w:rPr>
        <w:t xml:space="preserve"> </w:t>
      </w:r>
      <w:r w:rsidRPr="007A5A3D">
        <w:rPr>
          <w:rFonts w:ascii="Times New Roman" w:eastAsia="Arial" w:hAnsi="Times New Roman" w:cs="Times New Roman"/>
          <w:kern w:val="0"/>
          <w:sz w:val="32"/>
          <w:szCs w:val="22"/>
          <w14:ligatures w14:val="none"/>
        </w:rPr>
        <w:t>Description</w:t>
      </w:r>
    </w:p>
    <w:p w14:paraId="1AF4AF16" w14:textId="2E2658D2" w:rsidR="0004576C" w:rsidRPr="00C61FBF" w:rsidRDefault="0004576C" w:rsidP="0004576C">
      <w:pP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C61FBF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General</w:t>
      </w:r>
    </w:p>
    <w:p w14:paraId="77CEB114" w14:textId="77777777" w:rsidR="0004576C" w:rsidRPr="0004576C" w:rsidRDefault="0004576C" w:rsidP="0004576C">
      <w:pPr>
        <w:widowControl w:val="0"/>
        <w:autoSpaceDE w:val="0"/>
        <w:autoSpaceDN w:val="0"/>
        <w:spacing w:before="2" w:after="0" w:line="240" w:lineRule="auto"/>
        <w:ind w:left="-1" w:right="372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 Three Rivers Soil &amp; Water Conservation District (TRSWCD) is a political subdivision of the state governed by an eight-member Board of Directors and covers the counties of Essex, King William and King &amp; Queen.</w:t>
      </w:r>
      <w:r w:rsidRPr="0004576C">
        <w:rPr>
          <w:rFonts w:ascii="Times New Roman" w:eastAsia="Arial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Under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direction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 TRSWCD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Board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 Directors and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under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supervision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of the </w:t>
      </w:r>
      <w:r w:rsidRPr="007A5A3D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District Manager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, the District Assistant will be responsible for performing a wide range of duties that pertain to the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implementation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TRSWCD’s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activities,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services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programs.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work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 the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focuses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on water quality, soil health, agricultural best management practices and education and outreach to a broad spectrum of stakeholders.  Responsibilities include regular contact with farmers, public officials, District Board members and the general public, requiring judgement and tact in all interactions.  </w:t>
      </w:r>
    </w:p>
    <w:p w14:paraId="4F6C4247" w14:textId="33EA1537" w:rsidR="0004576C" w:rsidRPr="0004576C" w:rsidRDefault="00157F3A" w:rsidP="0004576C">
      <w:pPr>
        <w:widowControl w:val="0"/>
        <w:autoSpaceDE w:val="0"/>
        <w:autoSpaceDN w:val="0"/>
        <w:spacing w:after="0" w:line="240" w:lineRule="auto"/>
        <w:ind w:left="-1" w:right="372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157F3A">
        <w:rPr>
          <w:rFonts w:ascii="Times New Roman" w:hAnsi="Times New Roman" w:cs="Times New Roman"/>
          <w:sz w:val="22"/>
          <w:szCs w:val="22"/>
        </w:rPr>
        <w:t>Additional Tasks and oversight are provided by designated members of the TRSWCD team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.</w:t>
      </w:r>
      <w:r w:rsidR="0004576C" w:rsidRPr="00157F3A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This</w:t>
      </w:r>
      <w:r w:rsidR="0004576C" w:rsidRPr="00157F3A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position</w:t>
      </w:r>
      <w:r w:rsidR="0004576C" w:rsidRPr="00157F3A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is</w:t>
      </w:r>
      <w:r w:rsidR="0004576C" w:rsidRPr="00157F3A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</w:t>
      </w:r>
      <w:r w:rsidR="0004576C" w:rsidRPr="00157F3A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part</w:t>
      </w:r>
      <w:r w:rsidR="0004576C" w:rsidRPr="00157F3A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time</w:t>
      </w:r>
      <w:r w:rsidR="0004576C" w:rsidRPr="00157F3A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position</w:t>
      </w:r>
      <w:r w:rsidR="0004576C" w:rsidRPr="00157F3A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04576C" w:rsidRPr="00157F3A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with work hours of 24 hours a week between 8:30am to 4:30pm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(Tuesday – Thursday).</w:t>
      </w:r>
      <w:r w:rsidR="0004576C" w:rsidRPr="0004576C">
        <w:rPr>
          <w:rFonts w:ascii="Times New Roman" w:eastAsia="Arial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 position is considered non-exempt under</w:t>
      </w:r>
      <w:r w:rsidR="0004576C"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="0004576C"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Fair Labor Standards</w:t>
      </w:r>
      <w:r w:rsidR="0004576C"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Act.</w:t>
      </w:r>
      <w:r w:rsidR="0004576C" w:rsidRPr="0004576C">
        <w:rPr>
          <w:rFonts w:ascii="Times New Roman" w:eastAsia="Arial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="0004576C"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 office</w:t>
      </w:r>
      <w:r w:rsidR="0004576C"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environment is</w:t>
      </w:r>
      <w:r w:rsidR="0004576C"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collaborative, supportive and flexible.</w:t>
      </w:r>
      <w:r w:rsidR="0004576C" w:rsidRPr="0004576C">
        <w:rPr>
          <w:rFonts w:ascii="Times New Roman" w:eastAsia="Arial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="0004576C"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 TRSWCD’s small staff is forward-thinking, innovative, motivated and dedicated.</w:t>
      </w:r>
    </w:p>
    <w:p w14:paraId="07377AEF" w14:textId="77777777" w:rsidR="0004576C" w:rsidRPr="0004576C" w:rsidRDefault="0004576C" w:rsidP="0004576C">
      <w:pPr>
        <w:widowControl w:val="0"/>
        <w:autoSpaceDE w:val="0"/>
        <w:autoSpaceDN w:val="0"/>
        <w:spacing w:before="229" w:after="0" w:line="240" w:lineRule="auto"/>
        <w:outlineLvl w:val="1"/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PRIMARY</w:t>
      </w:r>
      <w:r w:rsidRPr="0004576C">
        <w:rPr>
          <w:rFonts w:ascii="Times New Roman" w:eastAsia="Arial" w:hAnsi="Times New Roman" w:cs="Times New Roman"/>
          <w:b/>
          <w:bCs/>
          <w:spacing w:val="-4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DUTIES</w:t>
      </w: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&amp;</w:t>
      </w:r>
      <w:r w:rsidRPr="0004576C">
        <w:rPr>
          <w:rFonts w:ascii="Times New Roman" w:eastAsia="Arial" w:hAnsi="Times New Roman" w:cs="Times New Roman"/>
          <w:b/>
          <w:bCs/>
          <w:spacing w:val="-1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t>RESPONSIBILITES</w:t>
      </w:r>
    </w:p>
    <w:p w14:paraId="7673CDD4" w14:textId="77777777" w:rsidR="0004576C" w:rsidRPr="0004576C" w:rsidRDefault="0004576C" w:rsidP="0004576C">
      <w:pPr>
        <w:widowControl w:val="0"/>
        <w:autoSpaceDE w:val="0"/>
        <w:autoSpaceDN w:val="0"/>
        <w:spacing w:before="229" w:after="0" w:line="240" w:lineRule="auto"/>
        <w:outlineLvl w:val="1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14:ligatures w14:val="none"/>
        </w:rPr>
        <w:t>This position is a clerical position:</w:t>
      </w:r>
    </w:p>
    <w:p w14:paraId="53AC4842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" w:after="0" w:line="252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Support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technical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staff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administration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the Agricultural BMP Cost Share Program (VACS &amp; Whole Farm Approach) </w:t>
      </w:r>
    </w:p>
    <w:p w14:paraId="135CEAC4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with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maintaining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accurate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current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files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for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conservation practice installation</w:t>
      </w:r>
    </w:p>
    <w:p w14:paraId="6EA70C0F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preparing and reviewing program applications</w:t>
      </w:r>
    </w:p>
    <w:p w14:paraId="198697C2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the processing and completion of paperwork associated with programs</w:t>
      </w:r>
    </w:p>
    <w:p w14:paraId="5B78AE23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Assist with data entry in various databases </w:t>
      </w:r>
    </w:p>
    <w:p w14:paraId="3FBD6B8D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obtaining signatures on program documentation</w:t>
      </w:r>
    </w:p>
    <w:p w14:paraId="60D3DD35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QA/QC measures in the tracking program database</w:t>
      </w:r>
    </w:p>
    <w:p w14:paraId="3ADA240E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preparing letters to program participants</w:t>
      </w:r>
    </w:p>
    <w:p w14:paraId="5DA5F2D8" w14:textId="77777777" w:rsidR="0004576C" w:rsidRPr="0004576C" w:rsidRDefault="0004576C" w:rsidP="0004576C">
      <w:pPr>
        <w:widowControl w:val="0"/>
        <w:numPr>
          <w:ilvl w:val="1"/>
          <w:numId w:val="1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preparing for end of lifespan verifications</w:t>
      </w:r>
    </w:p>
    <w:p w14:paraId="4262266E" w14:textId="77777777" w:rsidR="0004576C" w:rsidRPr="0004576C" w:rsidRDefault="0004576C" w:rsidP="0004576C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Identify and coordinate Resource Management Plan submissions and certifications </w:t>
      </w:r>
    </w:p>
    <w:p w14:paraId="4A691B42" w14:textId="77777777" w:rsidR="0004576C" w:rsidRPr="0004576C" w:rsidRDefault="0004576C" w:rsidP="0004576C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Ensure the timely logging and date-stamping of all incoming nutrient management plans</w:t>
      </w:r>
    </w:p>
    <w:p w14:paraId="3D478FE3" w14:textId="77777777" w:rsidR="0004576C" w:rsidRPr="0004576C" w:rsidRDefault="0004576C" w:rsidP="0004576C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Be familiar with and adhere to the TRSWCD current cost share grant agreement</w:t>
      </w:r>
    </w:p>
    <w:p w14:paraId="7D67DA4B" w14:textId="77777777" w:rsidR="0004576C" w:rsidRPr="0004576C" w:rsidRDefault="0004576C" w:rsidP="0004576C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Coordinate with Marketing Specialist to promote agricultural programs through social media posts, newsletters or mailers</w:t>
      </w:r>
    </w:p>
    <w:p w14:paraId="142E5F7E" w14:textId="77777777" w:rsidR="0004576C" w:rsidRPr="0004576C" w:rsidRDefault="0004576C" w:rsidP="0004576C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Offer assistance to callers or walk-ins</w:t>
      </w:r>
    </w:p>
    <w:p w14:paraId="52121C25" w14:textId="77777777" w:rsidR="0004576C" w:rsidRPr="0004576C" w:rsidRDefault="0004576C" w:rsidP="0004576C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252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 with other administrative projects and tasks as needed.</w:t>
      </w:r>
    </w:p>
    <w:p w14:paraId="1BCE9A33" w14:textId="77777777" w:rsidR="0004576C" w:rsidRPr="0004576C" w:rsidRDefault="0004576C" w:rsidP="0004576C">
      <w:pPr>
        <w:widowControl w:val="0"/>
        <w:tabs>
          <w:tab w:val="left" w:pos="359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FFE5970" w14:textId="77777777" w:rsidR="0004576C" w:rsidRPr="0004576C" w:rsidRDefault="0004576C" w:rsidP="000457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kern w:val="0"/>
          <w:u w:color="00000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OTHER DUTIES</w:t>
      </w:r>
      <w:r w:rsidRPr="0004576C">
        <w:rPr>
          <w:rFonts w:ascii="Times New Roman" w:eastAsia="Arial" w:hAnsi="Times New Roman" w:cs="Times New Roman"/>
          <w:b/>
          <w:bCs/>
          <w:spacing w:val="1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 xml:space="preserve">&amp; </w:t>
      </w: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t>RESPONSIBILITES</w:t>
      </w:r>
    </w:p>
    <w:p w14:paraId="3BB9FF65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" w:after="0" w:line="240" w:lineRule="auto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Attend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Board of Director meetings,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staff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meetings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 other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trainings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meetings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when deemed appropriate</w:t>
      </w:r>
    </w:p>
    <w:p w14:paraId="69879A22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1" w:after="0" w:line="252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Assist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with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reports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data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management</w:t>
      </w:r>
    </w:p>
    <w:p w14:paraId="1230FF65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52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Cooperate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with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federal,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state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local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partners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(NRCS,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FSA,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DEQ,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DCR,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VCE, DOF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etc.)</w:t>
      </w:r>
    </w:p>
    <w:p w14:paraId="7CC26E86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52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Adhere to all District policies and guidelines</w:t>
      </w:r>
    </w:p>
    <w:p w14:paraId="4A170AA8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" w:after="0" w:line="240" w:lineRule="auto"/>
        <w:ind w:left="359" w:hanging="359"/>
        <w:rPr>
          <w:rFonts w:ascii="Times New Roman" w:eastAsia="Arial" w:hAnsi="Times New Roman" w:cs="Times New Roman"/>
          <w:kern w:val="0"/>
          <w:sz w:val="20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Other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tasks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assigned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by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7A5A3D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District</w:t>
      </w:r>
      <w:r w:rsidRPr="007A5A3D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7A5A3D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Manager</w:t>
      </w:r>
    </w:p>
    <w:p w14:paraId="7100B229" w14:textId="77777777" w:rsidR="0004576C" w:rsidRPr="0004576C" w:rsidRDefault="0004576C" w:rsidP="0004576C">
      <w:pPr>
        <w:widowControl w:val="0"/>
        <w:autoSpaceDE w:val="0"/>
        <w:autoSpaceDN w:val="0"/>
        <w:spacing w:before="227" w:after="0" w:line="271" w:lineRule="exact"/>
        <w:outlineLvl w:val="1"/>
        <w:rPr>
          <w:rFonts w:ascii="Times New Roman" w:eastAsia="Arial" w:hAnsi="Times New Roman" w:cs="Times New Roman"/>
          <w:b/>
          <w:bCs/>
          <w:kern w:val="0"/>
          <w:u w:color="00000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lastRenderedPageBreak/>
        <w:t>REQUIREMENTS</w:t>
      </w:r>
    </w:p>
    <w:p w14:paraId="42BFB4A6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7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High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school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diploma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or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equivalent</w:t>
      </w:r>
    </w:p>
    <w:p w14:paraId="4F82118E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6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Proficient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Microsoft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Office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computer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programs: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Word, Power Point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Excel</w:t>
      </w:r>
    </w:p>
    <w:p w14:paraId="4BE858D7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6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Must have strong organizational skills and attention to detail</w:t>
      </w:r>
    </w:p>
    <w:p w14:paraId="2BA50B4B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communicate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effectively,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both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orally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writing</w:t>
      </w:r>
    </w:p>
    <w:p w14:paraId="75AF1841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Show</w:t>
      </w:r>
      <w:r w:rsidRPr="0004576C">
        <w:rPr>
          <w:rFonts w:ascii="Times New Roman" w:eastAsia="Arial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initiative,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accept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responsibility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initiate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appropriate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actions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for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work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projects</w:t>
      </w:r>
    </w:p>
    <w:p w14:paraId="594277EA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work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independently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as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self-starter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manage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time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efficient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manner and meet deadlines</w:t>
      </w:r>
    </w:p>
    <w:p w14:paraId="65FF210D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multitask,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prioritize,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stay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organized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fast-paced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environment with potential interruptions and with attention to detail</w:t>
      </w:r>
    </w:p>
    <w:p w14:paraId="07A3CFC9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maintain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effective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working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relationships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team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environment</w:t>
      </w:r>
    </w:p>
    <w:p w14:paraId="32670040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6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interpret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apply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program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policies,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procedures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guidelines</w:t>
      </w:r>
    </w:p>
    <w:p w14:paraId="348173DD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7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coordinate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work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with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other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staff,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agencies,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organizations</w:t>
      </w:r>
    </w:p>
    <w:p w14:paraId="6546AC3E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1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work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outside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during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adverse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weather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conditions</w:t>
      </w:r>
    </w:p>
    <w:p w14:paraId="634AA0E3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Valid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driver’s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license</w:t>
      </w:r>
    </w:p>
    <w:p w14:paraId="410B008D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0" w:lineRule="exact"/>
        <w:ind w:left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Successful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background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check</w:t>
      </w:r>
    </w:p>
    <w:p w14:paraId="5E210420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6" w:lineRule="exact"/>
        <w:ind w:left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Regular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attendance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at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>work</w:t>
      </w:r>
    </w:p>
    <w:p w14:paraId="33A836D6" w14:textId="77777777" w:rsidR="0004576C" w:rsidRPr="0004576C" w:rsidRDefault="0004576C" w:rsidP="0004576C">
      <w:pPr>
        <w:widowControl w:val="0"/>
        <w:tabs>
          <w:tab w:val="left" w:pos="359"/>
        </w:tabs>
        <w:autoSpaceDE w:val="0"/>
        <w:autoSpaceDN w:val="0"/>
        <w:spacing w:after="0" w:line="246" w:lineRule="exac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2779C280" w14:textId="77777777" w:rsidR="0004576C" w:rsidRPr="0004576C" w:rsidRDefault="0004576C" w:rsidP="0004576C">
      <w:pPr>
        <w:widowControl w:val="0"/>
        <w:autoSpaceDE w:val="0"/>
        <w:autoSpaceDN w:val="0"/>
        <w:spacing w:before="179" w:after="0" w:line="240" w:lineRule="auto"/>
        <w:outlineLvl w:val="1"/>
        <w:rPr>
          <w:rFonts w:ascii="Times New Roman" w:eastAsia="Arial" w:hAnsi="Times New Roman" w:cs="Times New Roman"/>
          <w:b/>
          <w:bCs/>
          <w:kern w:val="0"/>
          <w:u w:color="00000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PREFERED</w:t>
      </w:r>
      <w:r w:rsidRPr="0004576C">
        <w:rPr>
          <w:rFonts w:ascii="Times New Roman" w:eastAsia="Arial" w:hAnsi="Times New Roman" w:cs="Times New Roman"/>
          <w:b/>
          <w:bCs/>
          <w:spacing w:val="-3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KNOWLEDGE,</w:t>
      </w: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SKILLS</w:t>
      </w:r>
      <w:r w:rsidRPr="0004576C">
        <w:rPr>
          <w:rFonts w:ascii="Times New Roman" w:eastAsia="Arial" w:hAnsi="Times New Roman" w:cs="Times New Roman"/>
          <w:b/>
          <w:bCs/>
          <w:spacing w:val="-1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AND</w:t>
      </w:r>
      <w:r w:rsidRPr="0004576C">
        <w:rPr>
          <w:rFonts w:ascii="Times New Roman" w:eastAsia="Arial" w:hAnsi="Times New Roman" w:cs="Times New Roman"/>
          <w:b/>
          <w:bCs/>
          <w:spacing w:val="2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t>ABILITIES</w:t>
      </w:r>
    </w:p>
    <w:p w14:paraId="05275F80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" w:after="0" w:line="240" w:lineRule="auto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Knowledge of agricultural operations and conservation issues related to non-point source pollution</w:t>
      </w:r>
    </w:p>
    <w:p w14:paraId="5287716A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52" w:lineRule="exact"/>
        <w:ind w:left="359" w:hanging="359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Customer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service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public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relations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experience</w:t>
      </w:r>
    </w:p>
    <w:p w14:paraId="3116C706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42" w:lineRule="exact"/>
        <w:ind w:left="359" w:hanging="359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Ability to understand, interpret and use various maps and aerial photography – map reading skills</w:t>
      </w:r>
    </w:p>
    <w:p w14:paraId="51DE1103" w14:textId="77777777" w:rsidR="0004576C" w:rsidRPr="0004576C" w:rsidRDefault="0004576C" w:rsidP="0004576C">
      <w:pPr>
        <w:widowControl w:val="0"/>
        <w:autoSpaceDE w:val="0"/>
        <w:autoSpaceDN w:val="0"/>
        <w:spacing w:before="182" w:after="0" w:line="240" w:lineRule="auto"/>
        <w:outlineLvl w:val="1"/>
        <w:rPr>
          <w:rFonts w:ascii="Times New Roman" w:eastAsia="Arial" w:hAnsi="Times New Roman" w:cs="Times New Roman"/>
          <w:b/>
          <w:bCs/>
          <w:kern w:val="0"/>
          <w:u w:color="00000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kern w:val="0"/>
          <w:u w:val="single" w:color="000000"/>
          <w14:ligatures w14:val="none"/>
        </w:rPr>
        <w:t>PHYSICAL</w:t>
      </w:r>
      <w:r w:rsidRPr="0004576C">
        <w:rPr>
          <w:rFonts w:ascii="Times New Roman" w:eastAsia="Arial" w:hAnsi="Times New Roman" w:cs="Times New Roman"/>
          <w:b/>
          <w:bCs/>
          <w:spacing w:val="-5"/>
          <w:kern w:val="0"/>
          <w:u w:val="single" w:color="000000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u w:val="single" w:color="000000"/>
          <w14:ligatures w14:val="none"/>
        </w:rPr>
        <w:t>REQUIREMENT(S)</w:t>
      </w:r>
    </w:p>
    <w:p w14:paraId="4F3F8624" w14:textId="1EE03575" w:rsidR="0004576C" w:rsidRPr="0004576C" w:rsidRDefault="0004576C" w:rsidP="0004576C">
      <w:pPr>
        <w:widowControl w:val="0"/>
        <w:autoSpaceDE w:val="0"/>
        <w:autoSpaceDN w:val="0"/>
        <w:spacing w:before="2" w:after="0" w:line="240" w:lineRule="auto"/>
        <w:ind w:right="372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This is operative work requiring the exertion of up to and exceeding </w:t>
      </w:r>
      <w:r w:rsidR="00F21B7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2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0 pounds of force occasionally and a negligible amount of force frequently or constantly to move objects. Regular required tasks include sitting; talking or hearing, in person and by telephone; using hands to finger, handle, feel or operate standard office and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maintenance/field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equipment;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reaching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with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hands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arms.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employee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is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frequently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required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 walk and stand sometimes on uneven surfaces; in addition, occasionally required to climb or balance; stoop, kneel,</w:t>
      </w:r>
      <w:r w:rsidR="00F21B7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or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crouch</w:t>
      </w:r>
      <w:r w:rsidR="00F21B7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.</w:t>
      </w:r>
      <w:r w:rsidRPr="0004576C">
        <w:rPr>
          <w:rFonts w:ascii="Times New Roman" w:eastAsia="Arial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 addition, the employee is regularly required to use written and oral communication skills; read and interpret complex data, information and documents; analyze and solve problems; observe and interpret people and situations; use math and mathematical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reasoning; learn and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apply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new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information or skills. Visual acuity</w:t>
      </w:r>
      <w:r w:rsidRPr="0004576C">
        <w:rPr>
          <w:rFonts w:ascii="Times New Roman" w:eastAsia="Arial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is required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for preparing and analyzing written data, determining the accuracy and thoroughness of work, and observing general surroundings and activities. </w:t>
      </w:r>
    </w:p>
    <w:p w14:paraId="5309FC0D" w14:textId="77777777" w:rsidR="0004576C" w:rsidRPr="0004576C" w:rsidRDefault="0004576C" w:rsidP="0004576C">
      <w:pPr>
        <w:widowControl w:val="0"/>
        <w:autoSpaceDE w:val="0"/>
        <w:autoSpaceDN w:val="0"/>
        <w:spacing w:before="181" w:after="0" w:line="240" w:lineRule="auto"/>
        <w:outlineLvl w:val="2"/>
        <w:rPr>
          <w:rFonts w:ascii="Times New Roman" w:eastAsia="Arial" w:hAnsi="Times New Roman" w:cs="Times New Roman"/>
          <w:b/>
          <w:bCs/>
          <w:kern w:val="0"/>
          <w:sz w:val="22"/>
          <w:szCs w:val="22"/>
          <w:u w:color="000000"/>
          <w14:ligatures w14:val="none"/>
        </w:rPr>
      </w:pPr>
      <w:r w:rsidRPr="0004576C">
        <w:rPr>
          <w:rFonts w:ascii="Times New Roman" w:eastAsia="Arial" w:hAnsi="Times New Roman" w:cs="Times New Roman"/>
          <w:b/>
          <w:bCs/>
          <w:spacing w:val="-2"/>
          <w:kern w:val="0"/>
          <w:sz w:val="22"/>
          <w:szCs w:val="22"/>
          <w:u w:val="single" w:color="000000"/>
          <w14:ligatures w14:val="none"/>
        </w:rPr>
        <w:t>OTHER</w:t>
      </w:r>
    </w:p>
    <w:p w14:paraId="41176AEB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4" w:after="0" w:line="252" w:lineRule="exact"/>
        <w:ind w:left="359" w:hanging="359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Employee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evaluations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will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be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conducted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review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employee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performance</w:t>
      </w:r>
    </w:p>
    <w:p w14:paraId="3A6D9E4D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52" w:lineRule="exact"/>
        <w:ind w:left="359" w:hanging="359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</w:t>
      </w:r>
      <w:r w:rsidRPr="0004576C">
        <w:rPr>
          <w:rFonts w:ascii="Times New Roman" w:eastAsia="Arial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follows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Personnel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Policy</w:t>
      </w:r>
      <w:r w:rsidRPr="0004576C">
        <w:rPr>
          <w:rFonts w:ascii="Times New Roman" w:eastAsia="Arial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addition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approved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Standard Operating Procedural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policies</w:t>
      </w:r>
    </w:p>
    <w:p w14:paraId="1A5EBD27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ind w:right="354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Employee is expected to provide own transportation on the job if TRSWCD vehicle is not available; employee is reimbursed at the current TRSWCD approved mileage rate for job-related personal vehicle mileage when the TRSWCD vehicle is not available</w:t>
      </w:r>
    </w:p>
    <w:p w14:paraId="3F8B3817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1" w:after="0" w:line="252" w:lineRule="exact"/>
        <w:ind w:left="359" w:hanging="359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Drug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testing</w:t>
      </w:r>
      <w:r w:rsidRPr="0004576C">
        <w:rPr>
          <w:rFonts w:ascii="Times New Roman" w:eastAsia="Arial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may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be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required</w:t>
      </w:r>
    </w:p>
    <w:p w14:paraId="5AF3A9AA" w14:textId="77777777" w:rsidR="0004576C" w:rsidRPr="0004576C" w:rsidRDefault="0004576C" w:rsidP="0004576C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252" w:lineRule="exact"/>
        <w:ind w:left="359" w:hanging="359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Opportunities</w:t>
      </w:r>
      <w:r w:rsidRPr="0004576C">
        <w:rPr>
          <w:rFonts w:ascii="Times New Roman" w:eastAsia="Arial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for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merit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increases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will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be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based</w:t>
      </w:r>
      <w:r w:rsidRPr="0004576C">
        <w:rPr>
          <w:rFonts w:ascii="Times New Roman" w:eastAsia="Arial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on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TRSWCD</w:t>
      </w:r>
      <w:r w:rsidRPr="0004576C">
        <w:rPr>
          <w:rFonts w:ascii="Times New Roman" w:eastAsia="Arial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funding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availability</w:t>
      </w:r>
      <w:r w:rsidRPr="0004576C">
        <w:rPr>
          <w:rFonts w:ascii="Times New Roman" w:eastAsia="Arial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job</w:t>
      </w:r>
      <w:r w:rsidRPr="0004576C">
        <w:rPr>
          <w:rFonts w:ascii="Times New Roman" w:eastAsia="Arial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spacing w:val="-2"/>
          <w:kern w:val="0"/>
          <w:sz w:val="22"/>
          <w:szCs w:val="22"/>
          <w14:ligatures w14:val="none"/>
        </w:rPr>
        <w:t>performance</w:t>
      </w:r>
    </w:p>
    <w:p w14:paraId="0A3B806C" w14:textId="0081E823" w:rsidR="009739D0" w:rsidRPr="0004576C" w:rsidRDefault="0004576C" w:rsidP="0004576C">
      <w:pPr>
        <w:widowControl w:val="0"/>
        <w:autoSpaceDE w:val="0"/>
        <w:autoSpaceDN w:val="0"/>
        <w:spacing w:before="228" w:after="0" w:line="312" w:lineRule="auto"/>
        <w:ind w:left="16" w:right="377" w:firstLine="1"/>
        <w:jc w:val="center"/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</w:pP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The above statements are intended to describe the general nature and level of work performed</w:t>
      </w:r>
      <w:r w:rsidRPr="0004576C">
        <w:rPr>
          <w:rFonts w:ascii="Times New Roman" w:eastAsia="Arial" w:hAnsi="Times New Roman" w:cs="Times New Roman"/>
          <w:i/>
          <w:spacing w:val="11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by this position.</w:t>
      </w:r>
      <w:r w:rsidRPr="0004576C">
        <w:rPr>
          <w:rFonts w:ascii="Times New Roman" w:eastAsia="Arial" w:hAnsi="Times New Roman" w:cs="Times New Roman"/>
          <w:i/>
          <w:spacing w:val="40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They are not intended to be constructed,</w:t>
      </w:r>
      <w:r w:rsidRPr="0004576C">
        <w:rPr>
          <w:rFonts w:ascii="Times New Roman" w:eastAsia="Arial" w:hAnsi="Times New Roman" w:cs="Times New Roman"/>
          <w:i/>
          <w:spacing w:val="-1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as an</w:t>
      </w:r>
      <w:r w:rsidRPr="0004576C">
        <w:rPr>
          <w:rFonts w:ascii="Times New Roman" w:eastAsia="Arial" w:hAnsi="Times New Roman" w:cs="Times New Roman"/>
          <w:i/>
          <w:spacing w:val="-4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exhaustive</w:t>
      </w:r>
      <w:r w:rsidRPr="0004576C">
        <w:rPr>
          <w:rFonts w:ascii="Times New Roman" w:eastAsia="Arial" w:hAnsi="Times New Roman" w:cs="Times New Roman"/>
          <w:i/>
          <w:spacing w:val="-4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list</w:t>
      </w:r>
      <w:r w:rsidRPr="0004576C">
        <w:rPr>
          <w:rFonts w:ascii="Times New Roman" w:eastAsia="Arial" w:hAnsi="Times New Roman" w:cs="Times New Roman"/>
          <w:i/>
          <w:spacing w:val="-3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of</w:t>
      </w:r>
      <w:r w:rsidRPr="0004576C">
        <w:rPr>
          <w:rFonts w:ascii="Times New Roman" w:eastAsia="Arial" w:hAnsi="Times New Roman" w:cs="Times New Roman"/>
          <w:i/>
          <w:spacing w:val="-1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all</w:t>
      </w:r>
      <w:r w:rsidRPr="0004576C">
        <w:rPr>
          <w:rFonts w:ascii="Times New Roman" w:eastAsia="Arial" w:hAnsi="Times New Roman" w:cs="Times New Roman"/>
          <w:i/>
          <w:spacing w:val="-3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responsibilities,</w:t>
      </w:r>
      <w:r w:rsidRPr="0004576C">
        <w:rPr>
          <w:rFonts w:ascii="Times New Roman" w:eastAsia="Arial" w:hAnsi="Times New Roman" w:cs="Times New Roman"/>
          <w:i/>
          <w:spacing w:val="-1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duties</w:t>
      </w:r>
      <w:r w:rsidRPr="0004576C">
        <w:rPr>
          <w:rFonts w:ascii="Times New Roman" w:eastAsia="Arial" w:hAnsi="Times New Roman" w:cs="Times New Roman"/>
          <w:i/>
          <w:spacing w:val="-3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and</w:t>
      </w:r>
      <w:r w:rsidRPr="0004576C">
        <w:rPr>
          <w:rFonts w:ascii="Times New Roman" w:eastAsia="Arial" w:hAnsi="Times New Roman" w:cs="Times New Roman"/>
          <w:i/>
          <w:spacing w:val="-4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skills required</w:t>
      </w:r>
      <w:r w:rsidRPr="0004576C">
        <w:rPr>
          <w:rFonts w:ascii="Times New Roman" w:eastAsia="Arial" w:hAnsi="Times New Roman" w:cs="Times New Roman"/>
          <w:i/>
          <w:spacing w:val="-2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of this</w:t>
      </w:r>
      <w:r w:rsidRPr="0004576C">
        <w:rPr>
          <w:rFonts w:ascii="Times New Roman" w:eastAsia="Arial" w:hAnsi="Times New Roman" w:cs="Times New Roman"/>
          <w:i/>
          <w:spacing w:val="-2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position.</w:t>
      </w:r>
      <w:r w:rsidRPr="0004576C">
        <w:rPr>
          <w:rFonts w:ascii="Times New Roman" w:eastAsia="Arial" w:hAnsi="Times New Roman" w:cs="Times New Roman"/>
          <w:i/>
          <w:spacing w:val="39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Management</w:t>
      </w:r>
      <w:r w:rsidRPr="0004576C">
        <w:rPr>
          <w:rFonts w:ascii="Times New Roman" w:eastAsia="Arial" w:hAnsi="Times New Roman" w:cs="Times New Roman"/>
          <w:i/>
          <w:spacing w:val="-1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retains</w:t>
      </w:r>
      <w:r w:rsidRPr="0004576C">
        <w:rPr>
          <w:rFonts w:ascii="Times New Roman" w:eastAsia="Arial" w:hAnsi="Times New Roman" w:cs="Times New Roman"/>
          <w:i/>
          <w:spacing w:val="-3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the</w:t>
      </w:r>
      <w:r w:rsidRPr="0004576C">
        <w:rPr>
          <w:rFonts w:ascii="Times New Roman" w:eastAsia="Arial" w:hAnsi="Times New Roman" w:cs="Times New Roman"/>
          <w:i/>
          <w:spacing w:val="-2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discretion</w:t>
      </w:r>
      <w:r w:rsidRPr="0004576C">
        <w:rPr>
          <w:rFonts w:ascii="Times New Roman" w:eastAsia="Arial" w:hAnsi="Times New Roman" w:cs="Times New Roman"/>
          <w:i/>
          <w:spacing w:val="-5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i/>
          <w:spacing w:val="-2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add</w:t>
      </w:r>
      <w:r w:rsidRPr="0004576C">
        <w:rPr>
          <w:rFonts w:ascii="Times New Roman" w:eastAsia="Arial" w:hAnsi="Times New Roman" w:cs="Times New Roman"/>
          <w:i/>
          <w:spacing w:val="-2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to</w:t>
      </w:r>
      <w:r w:rsidRPr="0004576C">
        <w:rPr>
          <w:rFonts w:ascii="Times New Roman" w:eastAsia="Arial" w:hAnsi="Times New Roman" w:cs="Times New Roman"/>
          <w:i/>
          <w:spacing w:val="-2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or</w:t>
      </w:r>
      <w:r w:rsidRPr="0004576C">
        <w:rPr>
          <w:rFonts w:ascii="Times New Roman" w:eastAsia="Arial" w:hAnsi="Times New Roman" w:cs="Times New Roman"/>
          <w:i/>
          <w:spacing w:val="-4"/>
          <w:kern w:val="0"/>
          <w:sz w:val="16"/>
          <w:szCs w:val="22"/>
          <w14:ligatures w14:val="none"/>
        </w:rPr>
        <w:t xml:space="preserve"> </w:t>
      </w:r>
      <w:r w:rsidRPr="0004576C"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change the duties of the position at any time.</w:t>
      </w:r>
      <w:r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 xml:space="preserve">  This position is a non-exempt position under the FLSA classification.  A </w:t>
      </w:r>
      <w:proofErr w:type="gramStart"/>
      <w:r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>6 month</w:t>
      </w:r>
      <w:proofErr w:type="gramEnd"/>
      <w:r>
        <w:rPr>
          <w:rFonts w:ascii="Times New Roman" w:eastAsia="Arial" w:hAnsi="Times New Roman" w:cs="Times New Roman"/>
          <w:i/>
          <w:kern w:val="0"/>
          <w:sz w:val="16"/>
          <w:szCs w:val="22"/>
          <w14:ligatures w14:val="none"/>
        </w:rPr>
        <w:t xml:space="preserve"> probationary period is required.</w:t>
      </w:r>
    </w:p>
    <w:sectPr w:rsidR="009739D0" w:rsidRPr="000457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22F3" w14:textId="77777777" w:rsidR="002D0207" w:rsidRDefault="002D0207" w:rsidP="00210C10">
      <w:pPr>
        <w:spacing w:after="0" w:line="240" w:lineRule="auto"/>
      </w:pPr>
      <w:r>
        <w:separator/>
      </w:r>
    </w:p>
  </w:endnote>
  <w:endnote w:type="continuationSeparator" w:id="0">
    <w:p w14:paraId="1BA28F34" w14:textId="77777777" w:rsidR="002D0207" w:rsidRDefault="002D0207" w:rsidP="0021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2904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54E1C0" w14:textId="7E44EB2F" w:rsidR="00210C10" w:rsidRDefault="00210C1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4BB95B" w14:textId="77777777" w:rsidR="00210C10" w:rsidRPr="00210C10" w:rsidRDefault="00210C1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921A" w14:textId="77777777" w:rsidR="002D0207" w:rsidRDefault="002D0207" w:rsidP="00210C10">
      <w:pPr>
        <w:spacing w:after="0" w:line="240" w:lineRule="auto"/>
      </w:pPr>
      <w:r>
        <w:separator/>
      </w:r>
    </w:p>
  </w:footnote>
  <w:footnote w:type="continuationSeparator" w:id="0">
    <w:p w14:paraId="481D98E5" w14:textId="77777777" w:rsidR="002D0207" w:rsidRDefault="002D0207" w:rsidP="0021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461"/>
    <w:multiLevelType w:val="hybridMultilevel"/>
    <w:tmpl w:val="357AD682"/>
    <w:lvl w:ilvl="0" w:tplc="95C8B480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1762545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F3833C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07CA89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0AC8F54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D1C63B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BCE71A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6722DAF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44FA798E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47666"/>
    <w:multiLevelType w:val="hybridMultilevel"/>
    <w:tmpl w:val="EA904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544595">
    <w:abstractNumId w:val="0"/>
  </w:num>
  <w:num w:numId="2" w16cid:durableId="72517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6C"/>
    <w:rsid w:val="0004576C"/>
    <w:rsid w:val="00111EA5"/>
    <w:rsid w:val="00136E9A"/>
    <w:rsid w:val="00157F3A"/>
    <w:rsid w:val="00187C7A"/>
    <w:rsid w:val="00210C10"/>
    <w:rsid w:val="00276D79"/>
    <w:rsid w:val="002D0207"/>
    <w:rsid w:val="002F00D4"/>
    <w:rsid w:val="003159F4"/>
    <w:rsid w:val="005A1F89"/>
    <w:rsid w:val="006670A4"/>
    <w:rsid w:val="007A5A3D"/>
    <w:rsid w:val="007E3D84"/>
    <w:rsid w:val="007E70CA"/>
    <w:rsid w:val="009739D0"/>
    <w:rsid w:val="00A53578"/>
    <w:rsid w:val="00AC0B5F"/>
    <w:rsid w:val="00C61FBF"/>
    <w:rsid w:val="00C91002"/>
    <w:rsid w:val="00F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59AA"/>
  <w15:chartTrackingRefBased/>
  <w15:docId w15:val="{81ADCDFE-0B6D-4A06-8B7B-E377295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7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10"/>
  </w:style>
  <w:style w:type="paragraph" w:styleId="Footer">
    <w:name w:val="footer"/>
    <w:basedOn w:val="Normal"/>
    <w:link w:val="FooterChar"/>
    <w:uiPriority w:val="99"/>
    <w:unhideWhenUsed/>
    <w:rsid w:val="00210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Carter</dc:creator>
  <cp:keywords/>
  <dc:description/>
  <cp:lastModifiedBy>Michelle Carter</cp:lastModifiedBy>
  <cp:revision>2</cp:revision>
  <cp:lastPrinted>2026-03-18T13:11:00Z</cp:lastPrinted>
  <dcterms:created xsi:type="dcterms:W3CDTF">2026-03-18T13:25:00Z</dcterms:created>
  <dcterms:modified xsi:type="dcterms:W3CDTF">2026-03-18T13:25:00Z</dcterms:modified>
</cp:coreProperties>
</file>